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30" w:rsidRDefault="00585D30">
      <w:pPr>
        <w:rPr>
          <w:bCs/>
          <w:color w:val="000000"/>
          <w:sz w:val="28"/>
          <w:szCs w:val="28"/>
          <w:shd w:val="clear" w:color="auto" w:fill="FFFFFF"/>
        </w:rPr>
      </w:pPr>
      <w:r w:rsidRPr="00585D30">
        <w:rPr>
          <w:bCs/>
          <w:color w:val="000000"/>
          <w:sz w:val="28"/>
          <w:szCs w:val="28"/>
          <w:shd w:val="clear" w:color="auto" w:fill="FFFFFF"/>
        </w:rPr>
        <w:t>Závěrečný účet</w:t>
      </w:r>
      <w:r w:rsidRPr="00585D30">
        <w:rPr>
          <w:bCs/>
          <w:color w:val="000000"/>
          <w:sz w:val="28"/>
          <w:szCs w:val="28"/>
          <w:shd w:val="clear" w:color="auto" w:fill="FFFFFF"/>
        </w:rPr>
        <w:t xml:space="preserve"> DSO </w:t>
      </w:r>
      <w:proofErr w:type="spellStart"/>
      <w:r w:rsidRPr="00585D30">
        <w:rPr>
          <w:bCs/>
          <w:color w:val="000000"/>
          <w:sz w:val="28"/>
          <w:szCs w:val="28"/>
          <w:shd w:val="clear" w:color="auto" w:fill="FFFFFF"/>
        </w:rPr>
        <w:t>Horažďovicko</w:t>
      </w:r>
      <w:proofErr w:type="spellEnd"/>
      <w:r w:rsidRPr="00585D3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85D30">
        <w:rPr>
          <w:bCs/>
          <w:color w:val="000000"/>
          <w:sz w:val="28"/>
          <w:szCs w:val="28"/>
          <w:shd w:val="clear" w:color="auto" w:fill="FFFFFF"/>
        </w:rPr>
        <w:t>za rok 2019 je</w:t>
      </w:r>
      <w:r w:rsidRPr="00585D30">
        <w:rPr>
          <w:bCs/>
          <w:color w:val="000000"/>
          <w:sz w:val="28"/>
          <w:szCs w:val="28"/>
          <w:shd w:val="clear" w:color="auto" w:fill="FFFFFF"/>
        </w:rPr>
        <w:t xml:space="preserve"> zveřejněn</w:t>
      </w:r>
      <w:r w:rsidRPr="00585D30">
        <w:rPr>
          <w:bCs/>
          <w:color w:val="000000"/>
          <w:sz w:val="28"/>
          <w:szCs w:val="28"/>
          <w:shd w:val="clear" w:color="auto" w:fill="FFFFFF"/>
        </w:rPr>
        <w:t> v</w:t>
      </w:r>
      <w:r w:rsidRPr="00585D3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85D30">
        <w:rPr>
          <w:bCs/>
          <w:color w:val="000000"/>
          <w:sz w:val="28"/>
          <w:szCs w:val="28"/>
          <w:shd w:val="clear" w:color="auto" w:fill="FFFFFF"/>
        </w:rPr>
        <w:t xml:space="preserve">elektronické </w:t>
      </w:r>
    </w:p>
    <w:p w:rsidR="00585D30" w:rsidRDefault="00585D30">
      <w:pPr>
        <w:rPr>
          <w:bCs/>
          <w:color w:val="000000"/>
          <w:sz w:val="28"/>
          <w:szCs w:val="28"/>
          <w:shd w:val="clear" w:color="auto" w:fill="FFFFFF"/>
        </w:rPr>
      </w:pPr>
      <w:r w:rsidRPr="00585D30">
        <w:rPr>
          <w:bCs/>
          <w:color w:val="000000"/>
          <w:sz w:val="28"/>
          <w:szCs w:val="28"/>
          <w:shd w:val="clear" w:color="auto" w:fill="FFFFFF"/>
        </w:rPr>
        <w:t>podobě na stránkách DSO: </w:t>
      </w:r>
      <w:hyperlink r:id="rId4" w:tgtFrame="_blank" w:history="1">
        <w:r w:rsidRPr="00585D30">
          <w:rPr>
            <w:rStyle w:val="Hypertextovodkaz"/>
            <w:bCs/>
            <w:color w:val="954F72"/>
            <w:sz w:val="28"/>
            <w:szCs w:val="28"/>
            <w:shd w:val="clear" w:color="auto" w:fill="FFFFFF"/>
          </w:rPr>
          <w:t>www.dsohorazdovicko.cz</w:t>
        </w:r>
      </w:hyperlink>
      <w:r w:rsidRPr="00585D30">
        <w:rPr>
          <w:bCs/>
          <w:color w:val="000000"/>
          <w:sz w:val="28"/>
          <w:szCs w:val="28"/>
          <w:shd w:val="clear" w:color="auto" w:fill="FFFFFF"/>
        </w:rPr>
        <w:t xml:space="preserve"> a k nahlédnutí v listinné </w:t>
      </w:r>
    </w:p>
    <w:p w:rsidR="00585D30" w:rsidRPr="00585D30" w:rsidRDefault="00585D30">
      <w:pPr>
        <w:rPr>
          <w:sz w:val="28"/>
          <w:szCs w:val="28"/>
        </w:rPr>
      </w:pPr>
      <w:r w:rsidRPr="00585D30">
        <w:rPr>
          <w:bCs/>
          <w:color w:val="000000"/>
          <w:sz w:val="28"/>
          <w:szCs w:val="28"/>
          <w:shd w:val="clear" w:color="auto" w:fill="FFFFFF"/>
        </w:rPr>
        <w:t>podobě v kanceláři DSO: Mayerov</w:t>
      </w:r>
      <w:bookmarkStart w:id="0" w:name="_GoBack"/>
      <w:bookmarkEnd w:id="0"/>
      <w:r w:rsidRPr="00585D30">
        <w:rPr>
          <w:bCs/>
          <w:color w:val="000000"/>
          <w:sz w:val="28"/>
          <w:szCs w:val="28"/>
          <w:shd w:val="clear" w:color="auto" w:fill="FFFFFF"/>
        </w:rPr>
        <w:t>a 1067, 341 01 Horažďovice.</w:t>
      </w:r>
    </w:p>
    <w:sectPr w:rsidR="00585D30" w:rsidRPr="0058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1"/>
    <w:rsid w:val="00073771"/>
    <w:rsid w:val="004F5FBD"/>
    <w:rsid w:val="005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1ABB-CCC2-48A6-A243-4EDFEAD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5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ohorazdovic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2020-06-18T07:18:00Z</dcterms:created>
  <dcterms:modified xsi:type="dcterms:W3CDTF">2020-06-18T07:20:00Z</dcterms:modified>
</cp:coreProperties>
</file>